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601951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21808">
        <w:t>Colmers Farm</w:t>
      </w:r>
      <w:r w:rsidR="48D30944">
        <w:t xml:space="preserve"> </w:t>
      </w:r>
      <w:r w:rsidR="497CBC57">
        <w:t>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03DA9390" w:rsidR="00751DED" w:rsidRDefault="007941DE">
            <w:pPr>
              <w:pStyle w:val="TableRow"/>
            </w:pPr>
            <w:r>
              <w:t>2024/5</w:t>
            </w:r>
          </w:p>
        </w:tc>
      </w:tr>
      <w:tr w:rsidR="00751DED" w14:paraId="7AD564AF"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0652C957" w:rsidR="00751DED" w:rsidRDefault="007941DE">
            <w:pPr>
              <w:pStyle w:val="TableRow"/>
            </w:pPr>
            <w:r>
              <w:t>July 2024</w:t>
            </w:r>
          </w:p>
        </w:tc>
      </w:tr>
      <w:tr w:rsidR="00751DED" w14:paraId="7AD564B2"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618B16C7" w:rsidR="00751DED" w:rsidRDefault="007941DE">
            <w:pPr>
              <w:pStyle w:val="TableRow"/>
            </w:pPr>
            <w:r>
              <w:t>July 2025</w:t>
            </w:r>
          </w:p>
        </w:tc>
      </w:tr>
      <w:tr w:rsidR="00751DED" w14:paraId="7AD564B5"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71899091" w:rsidR="00751DED" w:rsidRDefault="00121808">
            <w:pPr>
              <w:pStyle w:val="TableRow"/>
            </w:pPr>
            <w:proofErr w:type="spellStart"/>
            <w:r>
              <w:t>D.Williams</w:t>
            </w:r>
            <w:proofErr w:type="spellEnd"/>
          </w:p>
        </w:tc>
      </w:tr>
      <w:tr w:rsidR="00751DED" w14:paraId="7AD564B8"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150FBB14" w:rsidR="00751DED" w:rsidRDefault="00121808">
            <w:pPr>
              <w:pStyle w:val="TableRow"/>
            </w:pPr>
            <w:r>
              <w:t>Birmingham</w:t>
            </w:r>
          </w:p>
        </w:tc>
      </w:tr>
      <w:tr w:rsidR="00751DED" w14:paraId="7AD564BE" w14:textId="77777777" w:rsidTr="19D03D9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222DF871" w:rsidR="00751DED" w:rsidRDefault="00121808">
            <w:pPr>
              <w:pStyle w:val="TableRow"/>
            </w:pPr>
            <w:r>
              <w:t>Birmingham Music Service</w:t>
            </w:r>
          </w:p>
        </w:tc>
      </w:tr>
      <w:bookmarkEnd w:id="2"/>
      <w:bookmarkEnd w:id="3"/>
      <w:bookmarkEnd w:id="4"/>
    </w:tbl>
    <w:p w14:paraId="7AD564BF" w14:textId="77777777" w:rsidR="00751DED" w:rsidRDefault="00751DED"/>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19D03D9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C747F" w14:textId="5E0D08D0" w:rsidR="007941DE" w:rsidRDefault="007941DE">
            <w:pPr>
              <w:spacing w:before="120" w:after="120"/>
              <w:rPr>
                <w:rFonts w:cs="Arial"/>
              </w:rPr>
            </w:pPr>
            <w:r w:rsidRPr="19D03D9C">
              <w:rPr>
                <w:rFonts w:cs="Arial"/>
              </w:rPr>
              <w:t xml:space="preserve">Our music curriculum is informed by </w:t>
            </w:r>
            <w:r w:rsidR="057D8089" w:rsidRPr="19D03D9C">
              <w:rPr>
                <w:rFonts w:cs="Arial"/>
              </w:rPr>
              <w:t>Charanga.</w:t>
            </w:r>
            <w:r w:rsidRPr="19D03D9C">
              <w:rPr>
                <w:rFonts w:cs="Arial"/>
              </w:rPr>
              <w:t xml:space="preserve"> It is well planned and sequenced to fulfil the requirements set out in the national curriculum. </w:t>
            </w:r>
            <w:r w:rsidR="00121808">
              <w:rPr>
                <w:rFonts w:cs="Arial"/>
              </w:rPr>
              <w:t xml:space="preserve">With EYFS we use a scheme called Bring the Noise. </w:t>
            </w:r>
          </w:p>
          <w:p w14:paraId="69048946" w14:textId="1167F866" w:rsidR="007941DE" w:rsidRDefault="007941DE">
            <w:pPr>
              <w:spacing w:before="120" w:after="120"/>
              <w:rPr>
                <w:rFonts w:cs="Arial"/>
              </w:rPr>
            </w:pPr>
            <w:r w:rsidRPr="19D03D9C">
              <w:rPr>
                <w:rFonts w:cs="Arial"/>
              </w:rPr>
              <w:t xml:space="preserve">Music is taught in all year groups throughout the year. We also provide opportunities for children to focus on a specific instrument in Year </w:t>
            </w:r>
            <w:r w:rsidR="00121808">
              <w:rPr>
                <w:rFonts w:cs="Arial"/>
              </w:rPr>
              <w:t>1 and 2</w:t>
            </w:r>
            <w:r w:rsidR="4C367760" w:rsidRPr="19D03D9C">
              <w:rPr>
                <w:rFonts w:cs="Arial"/>
              </w:rPr>
              <w:t xml:space="preserve"> </w:t>
            </w:r>
            <w:r w:rsidR="00121808">
              <w:rPr>
                <w:rFonts w:cs="Arial"/>
              </w:rPr>
              <w:t>(recorders) and within the Charanga scheme the children also have the opportunity to use tuned percussion instruments suc</w:t>
            </w:r>
            <w:r w:rsidR="002D3640">
              <w:rPr>
                <w:rFonts w:cs="Arial"/>
              </w:rPr>
              <w:t>h</w:t>
            </w:r>
            <w:r w:rsidR="00121808">
              <w:rPr>
                <w:rFonts w:cs="Arial"/>
              </w:rPr>
              <w:t xml:space="preserve"> as glockenspiels.  </w:t>
            </w:r>
            <w:r w:rsidRPr="19D03D9C">
              <w:rPr>
                <w:rFonts w:cs="Arial"/>
              </w:rPr>
              <w:t xml:space="preserve"> </w:t>
            </w:r>
          </w:p>
          <w:p w14:paraId="7AD564C9" w14:textId="66B4AC4B" w:rsidR="00751DED" w:rsidRDefault="00121808" w:rsidP="00121808">
            <w:pPr>
              <w:spacing w:before="120" w:after="120"/>
            </w:pPr>
            <w:r>
              <w:rPr>
                <w:rFonts w:cs="Arial"/>
              </w:rPr>
              <w:t xml:space="preserve">We enlist the support of a specialist teacher from Birmingham Music Service to teach recorders. </w:t>
            </w:r>
          </w:p>
        </w:tc>
      </w:tr>
    </w:tbl>
    <w:p w14:paraId="7AD564CB" w14:textId="433C2146" w:rsidR="00751DED" w:rsidRDefault="00F15877">
      <w:pPr>
        <w:pStyle w:val="Heading2"/>
        <w:spacing w:before="600"/>
      </w:pPr>
      <w:bookmarkStart w:id="16" w:name="_Toc443397160"/>
      <w:r>
        <w:t xml:space="preserve">Part B: </w:t>
      </w:r>
      <w:r w:rsidR="007941DE">
        <w:t>Extra 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19D03D9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D5" w14:textId="771D4F6E" w:rsidR="00751DED" w:rsidRDefault="00121808" w:rsidP="007B51F2">
            <w:pPr>
              <w:spacing w:before="120" w:after="120"/>
            </w:pPr>
            <w:r>
              <w:lastRenderedPageBreak/>
              <w:t xml:space="preserve">Pupils are exposed to a range of music through </w:t>
            </w:r>
            <w:r w:rsidR="002D3640">
              <w:t xml:space="preserve">assemblies. This covers a range of genres and these are discussed at the start and end of assemblies.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19D03D9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2A828" w14:textId="4F1B6B5B" w:rsidR="007B51F2" w:rsidRDefault="007B51F2" w:rsidP="007B51F2">
            <w:pPr>
              <w:spacing w:before="120" w:after="120"/>
            </w:pPr>
            <w:r>
              <w:t xml:space="preserve">Our recorder pupils have the opportunity to performance to other pupils. </w:t>
            </w:r>
          </w:p>
          <w:p w14:paraId="54A4D6BC" w14:textId="77777777" w:rsidR="007B51F2" w:rsidRDefault="007B51F2" w:rsidP="007B51F2">
            <w:pPr>
              <w:spacing w:before="120" w:after="120"/>
            </w:pPr>
          </w:p>
          <w:p w14:paraId="2DAE2060" w14:textId="0909B657" w:rsidR="007B51F2" w:rsidRDefault="007B51F2" w:rsidP="007B51F2">
            <w:pPr>
              <w:spacing w:before="120" w:after="120"/>
            </w:pPr>
            <w:r>
              <w:t>Pupils have singing performance opportunities through class assemblies and class share events.</w:t>
            </w:r>
          </w:p>
          <w:p w14:paraId="0C1CCE2E" w14:textId="77777777" w:rsidR="007B51F2" w:rsidRDefault="007B51F2" w:rsidP="007B51F2">
            <w:pPr>
              <w:spacing w:before="120" w:after="120"/>
            </w:pPr>
          </w:p>
          <w:p w14:paraId="7AD564DE" w14:textId="69F26BA1" w:rsidR="00751DED" w:rsidRDefault="007B51F2">
            <w:pPr>
              <w:spacing w:before="120" w:after="120"/>
            </w:pPr>
            <w:r>
              <w:t xml:space="preserve">Annually our Year 6 attend a CBSO musical event at Symphony Hall.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19D03D9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73EDD" w14:textId="1DFC678D" w:rsidR="00914528" w:rsidRDefault="00914528">
            <w:pPr>
              <w:spacing w:before="120" w:after="120"/>
              <w:rPr>
                <w:rFonts w:cs="Arial"/>
              </w:rPr>
            </w:pPr>
            <w:r>
              <w:rPr>
                <w:rFonts w:cs="Arial"/>
              </w:rPr>
              <w:t xml:space="preserve">Develop teacher subject knowledge </w:t>
            </w:r>
            <w:r w:rsidR="007B51F2">
              <w:rPr>
                <w:rFonts w:cs="Arial"/>
              </w:rPr>
              <w:t xml:space="preserve">and confidence </w:t>
            </w:r>
            <w:r>
              <w:rPr>
                <w:rFonts w:cs="Arial"/>
              </w:rPr>
              <w:t xml:space="preserve">through specific CPD. </w:t>
            </w:r>
          </w:p>
          <w:p w14:paraId="60B9C731" w14:textId="66B9208E" w:rsidR="00914528" w:rsidRDefault="00914528">
            <w:pPr>
              <w:spacing w:before="120" w:after="120"/>
              <w:rPr>
                <w:rFonts w:cs="Arial"/>
              </w:rPr>
            </w:pPr>
            <w:r>
              <w:rPr>
                <w:rFonts w:cs="Arial"/>
              </w:rPr>
              <w:t xml:space="preserve">Investigate an increase in lesson time </w:t>
            </w:r>
            <w:r w:rsidR="00121808">
              <w:rPr>
                <w:rFonts w:cs="Arial"/>
              </w:rPr>
              <w:t>(aiming for</w:t>
            </w:r>
            <w:r w:rsidR="007B51F2">
              <w:rPr>
                <w:rFonts w:cs="Arial"/>
              </w:rPr>
              <w:t xml:space="preserve"> </w:t>
            </w:r>
            <w:r w:rsidR="00121808">
              <w:rPr>
                <w:rFonts w:cs="Arial"/>
              </w:rPr>
              <w:t>1 hour per week)</w:t>
            </w:r>
            <w:r>
              <w:rPr>
                <w:rFonts w:cs="Arial"/>
              </w:rPr>
              <w:t xml:space="preserve">. </w:t>
            </w:r>
          </w:p>
          <w:p w14:paraId="7AD564E4" w14:textId="6722DCFF" w:rsidR="00751DED" w:rsidRPr="007B51F2" w:rsidRDefault="00121808" w:rsidP="007B51F2">
            <w:pPr>
              <w:spacing w:before="120" w:after="120"/>
              <w:rPr>
                <w:rFonts w:cs="Arial"/>
              </w:rPr>
            </w:pPr>
            <w:r>
              <w:rPr>
                <w:rFonts w:cs="Arial"/>
              </w:rPr>
              <w:t>Participate in Young Voices</w:t>
            </w:r>
            <w:r w:rsidR="007B51F2">
              <w:rPr>
                <w:rFonts w:cs="Arial"/>
              </w:rPr>
              <w:t xml:space="preserve"> event</w:t>
            </w:r>
            <w:r>
              <w:rPr>
                <w:rFonts w:cs="Arial"/>
              </w:rPr>
              <w:t xml:space="preserve">.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05FAD" w14:textId="77777777" w:rsidR="00614E2F" w:rsidRDefault="00614E2F">
      <w:pPr>
        <w:spacing w:after="0" w:line="240" w:lineRule="auto"/>
      </w:pPr>
      <w:r>
        <w:separator/>
      </w:r>
    </w:p>
  </w:endnote>
  <w:endnote w:type="continuationSeparator" w:id="0">
    <w:p w14:paraId="266E3E8F" w14:textId="77777777" w:rsidR="00614E2F" w:rsidRDefault="00614E2F">
      <w:pPr>
        <w:spacing w:after="0" w:line="240" w:lineRule="auto"/>
      </w:pPr>
      <w:r>
        <w:continuationSeparator/>
      </w:r>
    </w:p>
  </w:endnote>
  <w:endnote w:type="continuationNotice" w:id="1">
    <w:p w14:paraId="12659CC7" w14:textId="77777777" w:rsidR="00E738F2" w:rsidRDefault="00E73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23F3694F" w:rsidR="00F15877" w:rsidRDefault="00F15877" w:rsidP="3B77CAF7">
    <w:r>
      <w:fldChar w:fldCharType="begin"/>
    </w:r>
    <w:r>
      <w:instrText xml:space="preserve"> PAGE </w:instrText>
    </w:r>
    <w:r>
      <w:fldChar w:fldCharType="separate"/>
    </w:r>
    <w:r w:rsidR="19D03D9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DC83" w14:textId="77777777" w:rsidR="00614E2F" w:rsidRDefault="00614E2F">
      <w:pPr>
        <w:spacing w:after="0" w:line="240" w:lineRule="auto"/>
      </w:pPr>
      <w:r>
        <w:separator/>
      </w:r>
    </w:p>
  </w:footnote>
  <w:footnote w:type="continuationSeparator" w:id="0">
    <w:p w14:paraId="0E6A17EF" w14:textId="77777777" w:rsidR="00614E2F" w:rsidRDefault="00614E2F">
      <w:pPr>
        <w:spacing w:after="0" w:line="240" w:lineRule="auto"/>
      </w:pPr>
      <w:r>
        <w:continuationSeparator/>
      </w:r>
    </w:p>
  </w:footnote>
  <w:footnote w:type="continuationNotice" w:id="1">
    <w:p w14:paraId="77DB37D3" w14:textId="77777777" w:rsidR="00E738F2" w:rsidRDefault="00E73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4078F7F7" w:rsidR="00F15877" w:rsidRDefault="00F15877" w:rsidP="00121808">
    <w:pPr>
      <w:pStyle w:val="ListParagraph"/>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0021"/>
    <w:rsid w:val="0011647C"/>
    <w:rsid w:val="00121808"/>
    <w:rsid w:val="00163426"/>
    <w:rsid w:val="001704D6"/>
    <w:rsid w:val="002071C9"/>
    <w:rsid w:val="002314FE"/>
    <w:rsid w:val="002457A7"/>
    <w:rsid w:val="002D3640"/>
    <w:rsid w:val="00324558"/>
    <w:rsid w:val="00347E72"/>
    <w:rsid w:val="003D4C4B"/>
    <w:rsid w:val="00417C7A"/>
    <w:rsid w:val="00476E61"/>
    <w:rsid w:val="004A141A"/>
    <w:rsid w:val="00586C25"/>
    <w:rsid w:val="005A255E"/>
    <w:rsid w:val="005C5F6A"/>
    <w:rsid w:val="005E5E0A"/>
    <w:rsid w:val="00614E2F"/>
    <w:rsid w:val="006A1F55"/>
    <w:rsid w:val="006B13A5"/>
    <w:rsid w:val="00743236"/>
    <w:rsid w:val="00751DED"/>
    <w:rsid w:val="007941DE"/>
    <w:rsid w:val="007B51F2"/>
    <w:rsid w:val="007C33B0"/>
    <w:rsid w:val="007F3E4A"/>
    <w:rsid w:val="00914528"/>
    <w:rsid w:val="009C0060"/>
    <w:rsid w:val="00A36AE8"/>
    <w:rsid w:val="00A8747C"/>
    <w:rsid w:val="00AD2F89"/>
    <w:rsid w:val="00B20B78"/>
    <w:rsid w:val="00D6741D"/>
    <w:rsid w:val="00D93A86"/>
    <w:rsid w:val="00DF76EF"/>
    <w:rsid w:val="00E41C61"/>
    <w:rsid w:val="00E664F5"/>
    <w:rsid w:val="00E738F2"/>
    <w:rsid w:val="00F15877"/>
    <w:rsid w:val="00F80C4A"/>
    <w:rsid w:val="00F81FC9"/>
    <w:rsid w:val="041AADA6"/>
    <w:rsid w:val="057D8089"/>
    <w:rsid w:val="0F2B4DF8"/>
    <w:rsid w:val="19D03D9C"/>
    <w:rsid w:val="1F6990B7"/>
    <w:rsid w:val="24BD0261"/>
    <w:rsid w:val="2C80B4DF"/>
    <w:rsid w:val="311537CA"/>
    <w:rsid w:val="3921C2FB"/>
    <w:rsid w:val="3996567F"/>
    <w:rsid w:val="3ADD9EF9"/>
    <w:rsid w:val="3B77CAF7"/>
    <w:rsid w:val="4244AFED"/>
    <w:rsid w:val="48D30944"/>
    <w:rsid w:val="497CBC57"/>
    <w:rsid w:val="4C367760"/>
    <w:rsid w:val="52254671"/>
    <w:rsid w:val="522B16D3"/>
    <w:rsid w:val="54B4814C"/>
    <w:rsid w:val="55A25116"/>
    <w:rsid w:val="5C6D517F"/>
    <w:rsid w:val="60AFADA6"/>
    <w:rsid w:val="6820EE3F"/>
    <w:rsid w:val="6C179F37"/>
    <w:rsid w:val="6C1E163F"/>
    <w:rsid w:val="6E754972"/>
    <w:rsid w:val="747D3383"/>
    <w:rsid w:val="7A9E8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6547F1D5-0158-4971-AD7C-6CBDBE5F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David Williams</cp:lastModifiedBy>
  <cp:revision>2</cp:revision>
  <cp:lastPrinted>2014-09-18T05:26:00Z</cp:lastPrinted>
  <dcterms:created xsi:type="dcterms:W3CDTF">2024-06-13T08:55:00Z</dcterms:created>
  <dcterms:modified xsi:type="dcterms:W3CDTF">2024-06-13T08:55:00Z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